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A7" w:rsidRDefault="000E08A7" w:rsidP="000E08A7">
      <w:pPr>
        <w:ind w:right="-1165" w:hanging="2127"/>
        <w:jc w:val="center"/>
        <w:outlineLvl w:val="1"/>
        <w:rPr>
          <w:rFonts w:asciiTheme="minorHAnsi" w:eastAsia="Arial" w:hAnsiTheme="minorHAnsi" w:cstheme="minorHAnsi"/>
          <w:b/>
          <w:bCs/>
          <w:color w:val="231F20"/>
          <w:sz w:val="26"/>
          <w:szCs w:val="26"/>
        </w:rPr>
      </w:pPr>
      <w:r w:rsidRPr="000E08A7">
        <w:rPr>
          <w:rFonts w:asciiTheme="minorHAnsi" w:eastAsia="Arial" w:hAnsiTheme="minorHAnsi" w:cstheme="minorHAnsi"/>
          <w:b/>
          <w:bCs/>
          <w:color w:val="231F20"/>
          <w:sz w:val="26"/>
          <w:szCs w:val="26"/>
        </w:rPr>
        <w:t>PURSAKLAR ANADOLU İMAM HAPİP LİSESİ</w:t>
      </w:r>
    </w:p>
    <w:p w:rsidR="00815264" w:rsidRPr="003E5875" w:rsidRDefault="000E08A7" w:rsidP="000E08A7">
      <w:pPr>
        <w:ind w:right="-1165" w:hanging="2127"/>
        <w:jc w:val="center"/>
        <w:outlineLvl w:val="1"/>
        <w:rPr>
          <w:rFonts w:ascii="Arial Narrow" w:hAnsi="Arial Narrow"/>
        </w:rPr>
      </w:pPr>
      <w:r w:rsidRPr="000E08A7">
        <w:rPr>
          <w:rFonts w:asciiTheme="minorHAnsi" w:eastAsia="Arial" w:hAnsiTheme="minorHAnsi" w:cstheme="minorHAnsi"/>
          <w:b/>
          <w:bCs/>
          <w:color w:val="231F20"/>
          <w:sz w:val="26"/>
          <w:szCs w:val="26"/>
        </w:rPr>
        <w:t xml:space="preserve">TÜRK DİLİ VE EDEBİYATI DERSİ, SÖZLÜ İLETİŞİM </w:t>
      </w:r>
      <w:r w:rsidRPr="000E08A7">
        <w:rPr>
          <w:rFonts w:asciiTheme="minorHAnsi" w:eastAsia="Arial" w:hAnsiTheme="minorHAnsi" w:cstheme="minorHAnsi"/>
          <w:b/>
          <w:bCs/>
          <w:color w:val="231F20"/>
          <w:sz w:val="26"/>
          <w:szCs w:val="26"/>
          <w:u w:val="single"/>
        </w:rPr>
        <w:t>DİNLEME</w:t>
      </w:r>
      <w:r>
        <w:rPr>
          <w:rFonts w:asciiTheme="minorHAnsi" w:eastAsia="Arial" w:hAnsiTheme="minorHAnsi" w:cstheme="minorHAnsi"/>
          <w:b/>
          <w:bCs/>
          <w:color w:val="231F20"/>
          <w:sz w:val="26"/>
          <w:szCs w:val="26"/>
          <w:u w:val="single"/>
        </w:rPr>
        <w:t xml:space="preserve"> </w:t>
      </w:r>
      <w:r w:rsidRPr="000E08A7">
        <w:rPr>
          <w:rFonts w:asciiTheme="minorHAnsi" w:eastAsia="Arial" w:hAnsiTheme="minorHAnsi" w:cstheme="minorHAnsi"/>
          <w:b/>
          <w:bCs/>
          <w:color w:val="231F20"/>
          <w:sz w:val="26"/>
          <w:szCs w:val="26"/>
        </w:rPr>
        <w:t>UYGULAMA SINAVI DEĞERLENDİRME FORMU</w:t>
      </w:r>
    </w:p>
    <w:tbl>
      <w:tblPr>
        <w:tblStyle w:val="TabloKlavuzu"/>
        <w:tblW w:w="15688" w:type="dxa"/>
        <w:tblInd w:w="-2132" w:type="dxa"/>
        <w:tblLook w:val="04A0" w:firstRow="1" w:lastRow="0" w:firstColumn="1" w:lastColumn="0" w:noHBand="0" w:noVBand="1"/>
      </w:tblPr>
      <w:tblGrid>
        <w:gridCol w:w="386"/>
        <w:gridCol w:w="4983"/>
        <w:gridCol w:w="521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971C2E" w:rsidRPr="003E5875" w:rsidTr="00FF2484">
        <w:trPr>
          <w:cantSplit/>
          <w:trHeight w:val="3210"/>
        </w:trPr>
        <w:tc>
          <w:tcPr>
            <w:tcW w:w="5389" w:type="dxa"/>
            <w:gridSpan w:val="2"/>
            <w:vMerge w:val="restart"/>
          </w:tcPr>
          <w:p w:rsidR="00971C2E" w:rsidRDefault="00971C2E" w:rsidP="00205543">
            <w:pPr>
              <w:spacing w:line="360" w:lineRule="auto"/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  <w:r>
              <w:rPr>
                <w:rFonts w:ascii="Arial Narrow" w:hAnsi="Arial Narrow"/>
                <w:b/>
                <w:color w:val="231F20"/>
                <w:sz w:val="28"/>
              </w:rPr>
              <w:t>Sınıf:                 Şube:</w:t>
            </w:r>
          </w:p>
          <w:p w:rsidR="00971C2E" w:rsidRDefault="00971C2E" w:rsidP="00205543">
            <w:pPr>
              <w:spacing w:line="360" w:lineRule="auto"/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</w:p>
          <w:p w:rsidR="00971C2E" w:rsidRDefault="00971C2E" w:rsidP="00205543">
            <w:pPr>
              <w:spacing w:line="360" w:lineRule="auto"/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  <w:r>
              <w:rPr>
                <w:rFonts w:ascii="Arial Narrow" w:hAnsi="Arial Narrow"/>
                <w:b/>
                <w:color w:val="231F20"/>
                <w:sz w:val="28"/>
              </w:rPr>
              <w:t>Uygulama konusu:</w:t>
            </w:r>
          </w:p>
          <w:p w:rsidR="00971C2E" w:rsidRDefault="00971C2E" w:rsidP="00205543">
            <w:pPr>
              <w:spacing w:line="360" w:lineRule="auto"/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</w:p>
          <w:p w:rsidR="00971C2E" w:rsidRDefault="00971C2E" w:rsidP="00205543">
            <w:pPr>
              <w:spacing w:line="360" w:lineRule="auto"/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</w:p>
          <w:p w:rsidR="00971C2E" w:rsidRPr="00971C2E" w:rsidRDefault="00971C2E" w:rsidP="00971C2E">
            <w:pPr>
              <w:spacing w:line="360" w:lineRule="auto"/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  <w:r>
              <w:rPr>
                <w:rFonts w:ascii="Arial Narrow" w:hAnsi="Arial Narrow"/>
                <w:b/>
                <w:color w:val="231F20"/>
                <w:sz w:val="28"/>
              </w:rPr>
              <w:t>Uygulama yöntem ve teknikleri:</w:t>
            </w:r>
          </w:p>
        </w:tc>
        <w:tc>
          <w:tcPr>
            <w:tcW w:w="475" w:type="dxa"/>
            <w:textDirection w:val="btLr"/>
          </w:tcPr>
          <w:p w:rsidR="00971C2E" w:rsidRPr="000E08A7" w:rsidRDefault="00971C2E" w:rsidP="003E5875">
            <w:pPr>
              <w:ind w:left="-38" w:right="-105"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 w:rsidRPr="003E5875">
              <w:rPr>
                <w:rFonts w:ascii="Arial Narrow" w:hAnsi="Arial Narrow"/>
                <w:b/>
                <w:color w:val="231F20"/>
              </w:rPr>
              <w:t xml:space="preserve">  </w:t>
            </w:r>
            <w:r w:rsidRPr="000E08A7">
              <w:rPr>
                <w:rFonts w:ascii="Arial Narrow" w:hAnsi="Arial Narrow"/>
                <w:b/>
                <w:color w:val="231F20"/>
                <w:sz w:val="26"/>
                <w:szCs w:val="26"/>
              </w:rPr>
              <w:t>Öğrenci Adı Soyadı</w:t>
            </w:r>
            <w:r w:rsidR="00CB7D7F">
              <w:rPr>
                <w:rFonts w:ascii="Arial Narrow" w:hAnsi="Arial Narrow"/>
                <w:b/>
                <w:color w:val="231F20"/>
                <w:sz w:val="26"/>
                <w:szCs w:val="26"/>
              </w:rPr>
              <w:t>:</w:t>
            </w:r>
          </w:p>
        </w:tc>
        <w:tc>
          <w:tcPr>
            <w:tcW w:w="377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  <w:textDirection w:val="btLr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971C2E" w:rsidRPr="003E5875" w:rsidTr="00FF2484">
        <w:trPr>
          <w:cantSplit/>
          <w:trHeight w:val="1295"/>
        </w:trPr>
        <w:tc>
          <w:tcPr>
            <w:tcW w:w="5389" w:type="dxa"/>
            <w:gridSpan w:val="2"/>
            <w:vMerge/>
          </w:tcPr>
          <w:p w:rsidR="00971C2E" w:rsidRPr="003E5875" w:rsidRDefault="00971C2E" w:rsidP="003E5875">
            <w:pPr>
              <w:ind w:left="-2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475" w:type="dxa"/>
            <w:textDirection w:val="btLr"/>
          </w:tcPr>
          <w:p w:rsidR="00971C2E" w:rsidRPr="008D5D03" w:rsidRDefault="00971C2E" w:rsidP="00205543">
            <w:pPr>
              <w:ind w:left="-28" w:right="113"/>
              <w:rPr>
                <w:rFonts w:ascii="Arial Narrow" w:hAnsi="Arial Narrow"/>
                <w:b/>
                <w:color w:val="231F20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 xml:space="preserve"> </w:t>
            </w:r>
            <w:r w:rsidRPr="008D5D03">
              <w:rPr>
                <w:rFonts w:ascii="Arial Narrow" w:hAnsi="Arial Narrow"/>
                <w:b/>
                <w:color w:val="231F20"/>
              </w:rPr>
              <w:t>Öğrenci No:</w:t>
            </w:r>
          </w:p>
          <w:p w:rsidR="00971C2E" w:rsidRPr="00205543" w:rsidRDefault="00971C2E" w:rsidP="00205543">
            <w:pPr>
              <w:ind w:left="-28" w:right="113"/>
              <w:rPr>
                <w:rFonts w:ascii="Arial Narrow" w:hAnsi="Arial Narrow"/>
                <w:b/>
                <w:color w:val="231F20"/>
                <w:sz w:val="18"/>
              </w:rPr>
            </w:pPr>
          </w:p>
        </w:tc>
        <w:tc>
          <w:tcPr>
            <w:tcW w:w="377" w:type="dxa"/>
          </w:tcPr>
          <w:p w:rsidR="00971C2E" w:rsidRPr="003E5875" w:rsidRDefault="00971C2E" w:rsidP="00205543">
            <w:p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971C2E" w:rsidRPr="003E5875" w:rsidRDefault="00971C2E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205543" w:rsidRPr="003E5875" w:rsidTr="00205543">
        <w:trPr>
          <w:cantSplit/>
          <w:trHeight w:val="439"/>
        </w:trPr>
        <w:tc>
          <w:tcPr>
            <w:tcW w:w="386" w:type="dxa"/>
          </w:tcPr>
          <w:p w:rsidR="00205543" w:rsidRPr="003E5875" w:rsidRDefault="00205543" w:rsidP="003E5875">
            <w:pPr>
              <w:rPr>
                <w:rFonts w:ascii="Arial Narrow" w:hAnsi="Arial Narrow"/>
                <w:b/>
              </w:rPr>
            </w:pPr>
          </w:p>
        </w:tc>
        <w:tc>
          <w:tcPr>
            <w:tcW w:w="5003" w:type="dxa"/>
          </w:tcPr>
          <w:p w:rsidR="00205543" w:rsidRPr="00205543" w:rsidRDefault="00205543" w:rsidP="00205543">
            <w:pPr>
              <w:ind w:left="-28"/>
              <w:rPr>
                <w:rFonts w:ascii="Arial Narrow" w:hAnsi="Arial Narrow"/>
                <w:b/>
                <w:color w:val="231F20"/>
                <w:sz w:val="28"/>
              </w:rPr>
            </w:pPr>
            <w:r w:rsidRPr="000E08A7">
              <w:rPr>
                <w:rFonts w:ascii="Arial Narrow" w:hAnsi="Arial Narrow"/>
                <w:b/>
                <w:color w:val="231F20"/>
                <w:sz w:val="26"/>
                <w:szCs w:val="26"/>
              </w:rPr>
              <w:t>Değerlendirme Ölçütleri</w:t>
            </w:r>
            <w:r w:rsidRPr="003E5875">
              <w:rPr>
                <w:rFonts w:ascii="Arial Narrow" w:hAnsi="Arial Narrow"/>
                <w:b/>
                <w:color w:val="231F20"/>
                <w:sz w:val="28"/>
              </w:rPr>
              <w:t xml:space="preserve"> </w:t>
            </w:r>
            <w:r w:rsidRPr="000E08A7">
              <w:rPr>
                <w:rFonts w:ascii="Arial Narrow" w:hAnsi="Arial Narrow"/>
                <w:b/>
                <w:color w:val="231F20"/>
              </w:rPr>
              <w:t>(Ölçülecek kazanımlar)</w:t>
            </w:r>
          </w:p>
        </w:tc>
        <w:tc>
          <w:tcPr>
            <w:tcW w:w="475" w:type="dxa"/>
            <w:textDirection w:val="btLr"/>
          </w:tcPr>
          <w:p w:rsidR="00205543" w:rsidRPr="00205543" w:rsidRDefault="00205543" w:rsidP="00205543">
            <w:pPr>
              <w:ind w:left="-28" w:right="113"/>
              <w:rPr>
                <w:rFonts w:ascii="Arial Narrow" w:hAnsi="Arial Narrow"/>
                <w:b/>
                <w:color w:val="231F20"/>
                <w:sz w:val="18"/>
              </w:rPr>
            </w:pPr>
          </w:p>
        </w:tc>
        <w:tc>
          <w:tcPr>
            <w:tcW w:w="377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205543" w:rsidRDefault="00205543" w:rsidP="00205543">
            <w:pPr>
              <w:pStyle w:val="ListeParagraf"/>
              <w:numPr>
                <w:ilvl w:val="0"/>
                <w:numId w:val="4"/>
              </w:num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205543" w:rsidRPr="003E5875" w:rsidTr="00205543">
        <w:tc>
          <w:tcPr>
            <w:tcW w:w="386" w:type="dxa"/>
          </w:tcPr>
          <w:p w:rsidR="00205543" w:rsidRPr="003E5875" w:rsidRDefault="00205543" w:rsidP="003E5875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5003" w:type="dxa"/>
          </w:tcPr>
          <w:p w:rsidR="00205543" w:rsidRPr="003E5875" w:rsidRDefault="00205543" w:rsidP="00205543">
            <w:pPr>
              <w:rPr>
                <w:rFonts w:ascii="Arial Narrow" w:hAnsi="Arial Narrow"/>
                <w:b/>
                <w:color w:val="231F20"/>
              </w:rPr>
            </w:pPr>
            <w:r w:rsidRPr="003E5875">
              <w:rPr>
                <w:rFonts w:ascii="Arial Narrow" w:hAnsi="Arial Narrow"/>
                <w:b/>
                <w:color w:val="231F20"/>
              </w:rPr>
              <w:t>C.2.1. Amacına</w:t>
            </w:r>
            <w:r w:rsidRPr="003E5875">
              <w:rPr>
                <w:rFonts w:ascii="Arial Narrow" w:hAnsi="Arial Narrow"/>
                <w:b/>
                <w:color w:val="231F20"/>
                <w:spacing w:val="-6"/>
              </w:rPr>
              <w:t xml:space="preserve"> </w:t>
            </w:r>
            <w:r w:rsidRPr="003E5875">
              <w:rPr>
                <w:rFonts w:ascii="Arial Narrow" w:hAnsi="Arial Narrow"/>
                <w:b/>
                <w:color w:val="231F20"/>
              </w:rPr>
              <w:t>uygun</w:t>
            </w:r>
            <w:r w:rsidRPr="003E5875">
              <w:rPr>
                <w:rFonts w:ascii="Arial Narrow" w:hAnsi="Arial Narrow"/>
                <w:b/>
                <w:color w:val="231F20"/>
                <w:spacing w:val="-5"/>
              </w:rPr>
              <w:t xml:space="preserve"> </w:t>
            </w:r>
            <w:r w:rsidRPr="003E5875">
              <w:rPr>
                <w:rFonts w:ascii="Arial Narrow" w:hAnsi="Arial Narrow"/>
                <w:b/>
                <w:color w:val="231F20"/>
              </w:rPr>
              <w:t>dinleme</w:t>
            </w:r>
            <w:r w:rsidRPr="003E5875">
              <w:rPr>
                <w:rFonts w:ascii="Arial Narrow" w:hAnsi="Arial Narrow"/>
                <w:b/>
                <w:color w:val="231F20"/>
                <w:spacing w:val="-4"/>
              </w:rPr>
              <w:t xml:space="preserve"> </w:t>
            </w:r>
            <w:r w:rsidRPr="003E5875">
              <w:rPr>
                <w:rFonts w:ascii="Arial Narrow" w:hAnsi="Arial Narrow"/>
                <w:b/>
                <w:color w:val="231F20"/>
              </w:rPr>
              <w:t>tekniklerini</w:t>
            </w:r>
            <w:r w:rsidRPr="003E5875">
              <w:rPr>
                <w:rFonts w:ascii="Arial Narrow" w:hAnsi="Arial Narrow"/>
                <w:b/>
                <w:color w:val="231F20"/>
                <w:spacing w:val="-5"/>
              </w:rPr>
              <w:t xml:space="preserve"> </w:t>
            </w:r>
            <w:r w:rsidRPr="003E5875">
              <w:rPr>
                <w:rFonts w:ascii="Arial Narrow" w:hAnsi="Arial Narrow"/>
                <w:b/>
                <w:color w:val="231F20"/>
              </w:rPr>
              <w:t>kullanır.</w:t>
            </w:r>
            <w:r w:rsidRPr="003E5875">
              <w:rPr>
                <w:rFonts w:ascii="Arial Narrow" w:hAnsi="Arial Narrow"/>
                <w:color w:val="231F20"/>
                <w:w w:val="95"/>
              </w:rPr>
              <w:t xml:space="preserve"> </w:t>
            </w:r>
          </w:p>
          <w:p w:rsidR="00205543" w:rsidRPr="003E5875" w:rsidRDefault="00205543" w:rsidP="00205543">
            <w:pPr>
              <w:rPr>
                <w:rFonts w:ascii="Arial Narrow" w:hAnsi="Arial Narrow"/>
                <w:b/>
                <w:color w:val="231F20"/>
              </w:rPr>
            </w:pP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Not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alarak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dinleme,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empati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kurarak</w:t>
            </w:r>
            <w:r w:rsidRPr="00205543">
              <w:rPr>
                <w:rFonts w:ascii="Arial Narrow" w:hAnsi="Arial Narrow"/>
                <w:color w:val="231F20"/>
                <w:spacing w:val="19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dinleme,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seçici</w:t>
            </w:r>
            <w:r w:rsidRPr="00205543">
              <w:rPr>
                <w:rFonts w:ascii="Arial Narrow" w:hAnsi="Arial Narrow"/>
                <w:color w:val="231F20"/>
                <w:spacing w:val="19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dinleme,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eleştirel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dinleme</w:t>
            </w:r>
            <w:r w:rsidRPr="00205543">
              <w:rPr>
                <w:rFonts w:ascii="Arial Narrow" w:hAnsi="Arial Narrow"/>
                <w:color w:val="231F20"/>
                <w:spacing w:val="17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vb.</w:t>
            </w:r>
            <w:r w:rsidRPr="00205543">
              <w:rPr>
                <w:rFonts w:ascii="Arial Narrow" w:hAnsi="Arial Narrow"/>
                <w:color w:val="231F20"/>
                <w:spacing w:val="19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teknikleri</w:t>
            </w:r>
            <w:r w:rsidRPr="00205543">
              <w:rPr>
                <w:rFonts w:ascii="Arial Narrow" w:hAnsi="Arial Narrow"/>
                <w:color w:val="231F20"/>
                <w:spacing w:val="18"/>
                <w:w w:val="95"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</w:rPr>
              <w:t>kullanır.</w:t>
            </w:r>
            <w:r w:rsidRPr="00205543">
              <w:rPr>
                <w:rFonts w:ascii="Arial Narrow" w:hAnsi="Arial Narrow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205543" w:rsidRPr="00F44754" w:rsidRDefault="00CB7D7F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color w:val="231F20"/>
              </w:rPr>
            </w:pPr>
            <w:r>
              <w:rPr>
                <w:rFonts w:ascii="Arial Narrow" w:hAnsi="Arial Narrow"/>
                <w:b/>
                <w:color w:val="231F20"/>
              </w:rPr>
              <w:t>20</w:t>
            </w:r>
          </w:p>
          <w:p w:rsidR="00205543" w:rsidRPr="00F44754" w:rsidRDefault="00205543" w:rsidP="003E5875">
            <w:pPr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  <w:bookmarkStart w:id="0" w:name="_GoBack"/>
            <w:bookmarkEnd w:id="0"/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205543" w:rsidRPr="003E5875" w:rsidTr="00205543">
        <w:tc>
          <w:tcPr>
            <w:tcW w:w="386" w:type="dxa"/>
          </w:tcPr>
          <w:p w:rsidR="00205543" w:rsidRPr="003E5875" w:rsidRDefault="00205543" w:rsidP="003E5875">
            <w:pPr>
              <w:pStyle w:val="Balk2"/>
              <w:numPr>
                <w:ilvl w:val="0"/>
                <w:numId w:val="3"/>
              </w:numPr>
              <w:ind w:left="0" w:firstLine="0"/>
              <w:outlineLvl w:val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03" w:type="dxa"/>
          </w:tcPr>
          <w:p w:rsidR="00205543" w:rsidRPr="003E5875" w:rsidRDefault="00205543" w:rsidP="00205543">
            <w:pPr>
              <w:pStyle w:val="Balk2"/>
              <w:ind w:left="0" w:firstLine="0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C. 2.2. Dinlediği</w:t>
            </w:r>
            <w:r w:rsidRPr="003E5875">
              <w:rPr>
                <w:rFonts w:ascii="Arial Narrow" w:hAnsi="Arial Narrow"/>
                <w:color w:val="231F20"/>
                <w:spacing w:val="-6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konuşmanın</w:t>
            </w:r>
            <w:r w:rsidRPr="003E5875">
              <w:rPr>
                <w:rFonts w:ascii="Arial Narrow" w:hAnsi="Arial Narrow"/>
                <w:color w:val="231F20"/>
                <w:spacing w:val="-5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konu</w:t>
            </w:r>
            <w:r w:rsidRPr="003E5875">
              <w:rPr>
                <w:rFonts w:ascii="Arial Narrow" w:hAnsi="Arial Narrow"/>
                <w:color w:val="231F20"/>
                <w:spacing w:val="-6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ve</w:t>
            </w:r>
            <w:r w:rsidRPr="003E5875">
              <w:rPr>
                <w:rFonts w:ascii="Arial Narrow" w:hAnsi="Arial Narrow"/>
                <w:color w:val="231F20"/>
                <w:spacing w:val="-5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ana</w:t>
            </w:r>
            <w:r w:rsidRPr="003E5875">
              <w:rPr>
                <w:rFonts w:ascii="Arial Narrow" w:hAnsi="Arial Narrow"/>
                <w:color w:val="231F20"/>
                <w:spacing w:val="-6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düşüncesini</w:t>
            </w:r>
            <w:r w:rsidRPr="003E5875">
              <w:rPr>
                <w:rFonts w:ascii="Arial Narrow" w:hAnsi="Arial Narrow"/>
                <w:color w:val="231F20"/>
                <w:spacing w:val="-4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tespit</w:t>
            </w:r>
            <w:r w:rsidRPr="003E5875">
              <w:rPr>
                <w:rFonts w:ascii="Arial Narrow" w:hAnsi="Arial Narrow"/>
                <w:color w:val="231F20"/>
                <w:spacing w:val="-5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eder; açık</w:t>
            </w:r>
            <w:r w:rsidRPr="003E5875">
              <w:rPr>
                <w:rFonts w:ascii="Arial Narrow" w:hAnsi="Arial Narrow"/>
                <w:color w:val="231F20"/>
                <w:spacing w:val="-5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ve</w:t>
            </w:r>
            <w:r w:rsidRPr="003E5875">
              <w:rPr>
                <w:rFonts w:ascii="Arial Narrow" w:hAnsi="Arial Narrow"/>
                <w:color w:val="231F20"/>
                <w:spacing w:val="-6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örtük</w:t>
            </w:r>
            <w:r w:rsidRPr="003E5875">
              <w:rPr>
                <w:rFonts w:ascii="Arial Narrow" w:hAnsi="Arial Narrow"/>
                <w:color w:val="231F20"/>
                <w:spacing w:val="-4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iletilerini</w:t>
            </w:r>
            <w:r w:rsidRPr="003E5875">
              <w:rPr>
                <w:rFonts w:ascii="Arial Narrow" w:hAnsi="Arial Narrow"/>
                <w:color w:val="231F20"/>
                <w:spacing w:val="-5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belirler</w:t>
            </w:r>
            <w:r w:rsidRPr="003E5875">
              <w:rPr>
                <w:rFonts w:ascii="Arial Narrow" w:hAnsi="Arial Narrow"/>
                <w:b w:val="0"/>
                <w:color w:val="231F20"/>
                <w:sz w:val="22"/>
                <w:szCs w:val="22"/>
              </w:rPr>
              <w:t>.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 xml:space="preserve"> Dinlediği</w:t>
            </w:r>
            <w:r w:rsidRPr="003E5875">
              <w:rPr>
                <w:rFonts w:ascii="Arial Narrow" w:hAnsi="Arial Narrow"/>
                <w:color w:val="231F20"/>
                <w:spacing w:val="-8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konuşmada</w:t>
            </w:r>
            <w:r w:rsidRPr="003E5875">
              <w:rPr>
                <w:rFonts w:ascii="Arial Narrow" w:hAnsi="Arial Narrow"/>
                <w:color w:val="231F20"/>
                <w:spacing w:val="-7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konu</w:t>
            </w:r>
            <w:r w:rsidRPr="003E5875">
              <w:rPr>
                <w:rFonts w:ascii="Arial Narrow" w:hAnsi="Arial Narrow"/>
                <w:color w:val="231F20"/>
                <w:spacing w:val="-7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akışını</w:t>
            </w:r>
            <w:r w:rsidRPr="003E5875">
              <w:rPr>
                <w:rFonts w:ascii="Arial Narrow" w:hAnsi="Arial Narrow"/>
                <w:color w:val="231F20"/>
                <w:spacing w:val="-7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takip</w:t>
            </w:r>
            <w:r w:rsidRPr="003E5875">
              <w:rPr>
                <w:rFonts w:ascii="Arial Narrow" w:hAnsi="Arial Narrow"/>
                <w:color w:val="231F20"/>
                <w:spacing w:val="-7"/>
                <w:sz w:val="22"/>
                <w:szCs w:val="22"/>
              </w:rPr>
              <w:t xml:space="preserve"> </w:t>
            </w:r>
            <w:r w:rsidRPr="003E5875">
              <w:rPr>
                <w:rFonts w:ascii="Arial Narrow" w:hAnsi="Arial Narrow"/>
                <w:color w:val="231F20"/>
                <w:sz w:val="22"/>
                <w:szCs w:val="22"/>
              </w:rPr>
              <w:t>eder</w:t>
            </w:r>
            <w:r w:rsidRPr="003E5875">
              <w:rPr>
                <w:rFonts w:ascii="Arial Narrow" w:hAnsi="Arial Narrow"/>
                <w:b w:val="0"/>
                <w:color w:val="231F20"/>
                <w:sz w:val="22"/>
                <w:szCs w:val="22"/>
              </w:rPr>
              <w:t xml:space="preserve"> (</w:t>
            </w:r>
            <w:r w:rsidRPr="00205543">
              <w:rPr>
                <w:rFonts w:ascii="Arial Narrow" w:hAnsi="Arial Narrow"/>
                <w:b w:val="0"/>
                <w:color w:val="231F20"/>
                <w:sz w:val="20"/>
                <w:szCs w:val="22"/>
              </w:rPr>
              <w:t>C.2.3.)</w:t>
            </w:r>
            <w:r w:rsidRPr="00205543">
              <w:rPr>
                <w:rFonts w:ascii="Arial Narrow" w:hAnsi="Arial Narrow"/>
                <w:color w:val="231F20"/>
                <w:sz w:val="20"/>
                <w:szCs w:val="22"/>
              </w:rPr>
              <w:t>.</w:t>
            </w:r>
            <w:r w:rsidRPr="00205543">
              <w:rPr>
                <w:rFonts w:ascii="Arial Narrow" w:hAnsi="Arial Narrow"/>
                <w:color w:val="231F20"/>
                <w:w w:val="95"/>
                <w:sz w:val="20"/>
                <w:szCs w:val="22"/>
              </w:rPr>
              <w:t xml:space="preserve"> 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Dinlediği</w:t>
            </w:r>
            <w:r w:rsidRPr="00205543">
              <w:rPr>
                <w:rFonts w:ascii="Arial Narrow" w:hAnsi="Arial Narrow"/>
                <w:b w:val="0"/>
                <w:color w:val="231F20"/>
                <w:spacing w:val="3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konuşmadaki</w:t>
            </w:r>
            <w:r w:rsidRPr="00205543">
              <w:rPr>
                <w:rFonts w:ascii="Arial Narrow" w:hAnsi="Arial Narrow"/>
                <w:b w:val="0"/>
                <w:color w:val="231F20"/>
                <w:spacing w:val="4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temel</w:t>
            </w:r>
            <w:r w:rsidRPr="00205543">
              <w:rPr>
                <w:rFonts w:ascii="Arial Narrow" w:hAnsi="Arial Narrow"/>
                <w:b w:val="0"/>
                <w:color w:val="231F20"/>
                <w:spacing w:val="4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kavramların</w:t>
            </w:r>
            <w:r w:rsidRPr="00205543">
              <w:rPr>
                <w:rFonts w:ascii="Arial Narrow" w:hAnsi="Arial Narrow"/>
                <w:b w:val="0"/>
                <w:color w:val="231F20"/>
                <w:spacing w:val="5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ve</w:t>
            </w:r>
            <w:r w:rsidRPr="00205543">
              <w:rPr>
                <w:rFonts w:ascii="Arial Narrow" w:hAnsi="Arial Narrow"/>
                <w:b w:val="0"/>
                <w:color w:val="231F20"/>
                <w:spacing w:val="4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ayrıntıların</w:t>
            </w:r>
            <w:r w:rsidRPr="00205543">
              <w:rPr>
                <w:rFonts w:ascii="Arial Narrow" w:hAnsi="Arial Narrow"/>
                <w:b w:val="0"/>
                <w:color w:val="231F20"/>
                <w:spacing w:val="3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belirlenmesi</w:t>
            </w:r>
            <w:r w:rsidRPr="00205543">
              <w:rPr>
                <w:rFonts w:ascii="Arial Narrow" w:hAnsi="Arial Narrow"/>
                <w:b w:val="0"/>
                <w:color w:val="231F20"/>
                <w:spacing w:val="4"/>
                <w:w w:val="95"/>
                <w:sz w:val="20"/>
                <w:szCs w:val="22"/>
              </w:rPr>
              <w:t xml:space="preserve"> </w:t>
            </w:r>
            <w:r w:rsidRPr="00205543">
              <w:rPr>
                <w:rFonts w:ascii="Arial Narrow" w:hAnsi="Arial Narrow"/>
                <w:b w:val="0"/>
                <w:color w:val="231F20"/>
                <w:w w:val="95"/>
                <w:sz w:val="20"/>
                <w:szCs w:val="22"/>
              </w:rPr>
              <w:t>sağlanır.</w:t>
            </w:r>
          </w:p>
        </w:tc>
        <w:tc>
          <w:tcPr>
            <w:tcW w:w="475" w:type="dxa"/>
          </w:tcPr>
          <w:p w:rsidR="00205543" w:rsidRPr="00F44754" w:rsidRDefault="00CB7D7F" w:rsidP="003E5875">
            <w:pPr>
              <w:pStyle w:val="Balk2"/>
              <w:ind w:left="463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20</w:t>
            </w:r>
          </w:p>
        </w:tc>
        <w:tc>
          <w:tcPr>
            <w:tcW w:w="377" w:type="dxa"/>
          </w:tcPr>
          <w:p w:rsidR="00205543" w:rsidRPr="003E5875" w:rsidRDefault="00205543" w:rsidP="00205543">
            <w:pPr>
              <w:pStyle w:val="Balk2"/>
              <w:ind w:left="-156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pStyle w:val="Balk2"/>
              <w:ind w:left="-156" w:right="-105" w:firstLine="118"/>
              <w:outlineLvl w:val="1"/>
              <w:rPr>
                <w:rFonts w:ascii="Arial Narrow" w:hAnsi="Arial Narrow"/>
                <w:color w:val="231F20"/>
                <w:sz w:val="22"/>
                <w:szCs w:val="22"/>
              </w:rPr>
            </w:pPr>
          </w:p>
        </w:tc>
      </w:tr>
      <w:tr w:rsidR="00205543" w:rsidRPr="003E5875" w:rsidTr="00205543">
        <w:tc>
          <w:tcPr>
            <w:tcW w:w="386" w:type="dxa"/>
          </w:tcPr>
          <w:p w:rsidR="00205543" w:rsidRPr="003E5875" w:rsidRDefault="00205543" w:rsidP="003E5875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5003" w:type="dxa"/>
          </w:tcPr>
          <w:p w:rsidR="00205543" w:rsidRPr="003E5875" w:rsidRDefault="00205543" w:rsidP="00205543">
            <w:pPr>
              <w:rPr>
                <w:rFonts w:ascii="Arial Narrow" w:hAnsi="Arial Narrow"/>
                <w:b/>
              </w:rPr>
            </w:pPr>
            <w:r w:rsidRPr="003E5875">
              <w:rPr>
                <w:rFonts w:ascii="Arial Narrow" w:hAnsi="Arial Narrow"/>
                <w:b/>
              </w:rPr>
              <w:t>C.2.4. Dinlediği konuşmadaki açık ve örtük iletileri belirler</w:t>
            </w:r>
          </w:p>
        </w:tc>
        <w:tc>
          <w:tcPr>
            <w:tcW w:w="475" w:type="dxa"/>
          </w:tcPr>
          <w:p w:rsidR="00205543" w:rsidRPr="00F44754" w:rsidRDefault="00CB7D7F" w:rsidP="003E58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231F20"/>
              </w:rPr>
              <w:t>20</w:t>
            </w: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205543" w:rsidRPr="003E5875" w:rsidTr="00205543">
        <w:tc>
          <w:tcPr>
            <w:tcW w:w="386" w:type="dxa"/>
          </w:tcPr>
          <w:p w:rsidR="00205543" w:rsidRPr="003E5875" w:rsidRDefault="00205543" w:rsidP="003E5875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5003" w:type="dxa"/>
          </w:tcPr>
          <w:p w:rsidR="00205543" w:rsidRPr="003E5875" w:rsidRDefault="00205543" w:rsidP="00205543">
            <w:pPr>
              <w:rPr>
                <w:rFonts w:ascii="Arial Narrow" w:hAnsi="Arial Narrow"/>
                <w:b/>
              </w:rPr>
            </w:pPr>
            <w:r w:rsidRPr="003E5875">
              <w:rPr>
                <w:rFonts w:ascii="Arial Narrow" w:hAnsi="Arial Narrow"/>
                <w:b/>
              </w:rPr>
              <w:t>C.2.5.Dinlediklerini özetler.</w:t>
            </w:r>
          </w:p>
        </w:tc>
        <w:tc>
          <w:tcPr>
            <w:tcW w:w="475" w:type="dxa"/>
          </w:tcPr>
          <w:p w:rsidR="00205543" w:rsidRPr="00F44754" w:rsidRDefault="00CB7D7F" w:rsidP="003E58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231F20"/>
              </w:rPr>
              <w:t>20</w:t>
            </w: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205543" w:rsidRPr="003E5875" w:rsidTr="00205543">
        <w:trPr>
          <w:trHeight w:val="1573"/>
        </w:trPr>
        <w:tc>
          <w:tcPr>
            <w:tcW w:w="386" w:type="dxa"/>
          </w:tcPr>
          <w:p w:rsidR="00205543" w:rsidRPr="003E5875" w:rsidRDefault="00205543" w:rsidP="003E5875">
            <w:pPr>
              <w:pStyle w:val="ListeParagraf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</w:rPr>
            </w:pPr>
          </w:p>
        </w:tc>
        <w:tc>
          <w:tcPr>
            <w:tcW w:w="5003" w:type="dxa"/>
          </w:tcPr>
          <w:p w:rsidR="00205543" w:rsidRPr="003E5875" w:rsidRDefault="00205543" w:rsidP="00205543">
            <w:pPr>
              <w:rPr>
                <w:rFonts w:ascii="Arial Narrow" w:hAnsi="Arial Narrow"/>
              </w:rPr>
            </w:pPr>
            <w:r w:rsidRPr="003E5875">
              <w:rPr>
                <w:rFonts w:ascii="Arial Narrow" w:hAnsi="Arial Narrow"/>
                <w:b/>
              </w:rPr>
              <w:t>C.2.6. Dinlediklerini ön bilgileriyle karşılaştırır. C.2.7. Dinlediği konuşmanın tutarlılığını sorgular.</w:t>
            </w:r>
            <w:r w:rsidRPr="00205543">
              <w:rPr>
                <w:rFonts w:ascii="Arial Narrow" w:hAnsi="Arial Narrow"/>
                <w:b/>
                <w:sz w:val="20"/>
              </w:rPr>
              <w:t xml:space="preserve"> </w:t>
            </w:r>
            <w:r w:rsidRPr="00205543">
              <w:rPr>
                <w:rFonts w:ascii="Arial Narrow" w:hAnsi="Arial Narrow"/>
                <w:sz w:val="20"/>
              </w:rPr>
              <w:t>(Konuşma; konu akışındaki uyum, olaylar, bilgiler ve düşünceler arasındaki tutarlılık açısından değerlendirilir.)</w:t>
            </w:r>
          </w:p>
          <w:p w:rsidR="00205543" w:rsidRPr="003E5875" w:rsidRDefault="00205543" w:rsidP="00205543">
            <w:pPr>
              <w:rPr>
                <w:rFonts w:ascii="Arial Narrow" w:hAnsi="Arial Narrow"/>
                <w:b/>
              </w:rPr>
            </w:pPr>
            <w:r w:rsidRPr="003E5875">
              <w:rPr>
                <w:rFonts w:ascii="Arial Narrow" w:hAnsi="Arial Narrow"/>
                <w:b/>
              </w:rPr>
              <w:t>C.2.8.Dinlediği konuşmada öne sürülen düşüncelerin dayanaklarının geçerliliğini sorgular.</w:t>
            </w:r>
          </w:p>
        </w:tc>
        <w:tc>
          <w:tcPr>
            <w:tcW w:w="475" w:type="dxa"/>
          </w:tcPr>
          <w:p w:rsidR="00205543" w:rsidRPr="00F44754" w:rsidRDefault="00CB7D7F" w:rsidP="003E5875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231F20"/>
              </w:rPr>
              <w:t>20</w:t>
            </w: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  <w:tr w:rsidR="00205543" w:rsidRPr="003E5875" w:rsidTr="00205543">
        <w:trPr>
          <w:trHeight w:val="77"/>
        </w:trPr>
        <w:tc>
          <w:tcPr>
            <w:tcW w:w="386" w:type="dxa"/>
          </w:tcPr>
          <w:p w:rsidR="00205543" w:rsidRPr="00205543" w:rsidRDefault="00205543" w:rsidP="00205543">
            <w:pPr>
              <w:ind w:left="348"/>
              <w:rPr>
                <w:rFonts w:ascii="Arial Narrow" w:hAnsi="Arial Narrow"/>
                <w:b/>
              </w:rPr>
            </w:pPr>
          </w:p>
        </w:tc>
        <w:tc>
          <w:tcPr>
            <w:tcW w:w="5003" w:type="dxa"/>
          </w:tcPr>
          <w:p w:rsidR="00205543" w:rsidRPr="003E5875" w:rsidRDefault="00205543" w:rsidP="003E5875">
            <w:pPr>
              <w:ind w:left="-3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Öğrencinin toplam puanı:</w:t>
            </w:r>
          </w:p>
        </w:tc>
        <w:tc>
          <w:tcPr>
            <w:tcW w:w="475" w:type="dxa"/>
          </w:tcPr>
          <w:p w:rsidR="00205543" w:rsidRPr="00F44754" w:rsidRDefault="00CB7D7F" w:rsidP="003E5875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color w:val="231F20"/>
              </w:rPr>
            </w:pPr>
            <w:r>
              <w:rPr>
                <w:rFonts w:ascii="Arial Narrow" w:hAnsi="Arial Narrow"/>
                <w:b/>
                <w:color w:val="231F20"/>
              </w:rPr>
              <w:t>100</w:t>
            </w: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7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  <w:tc>
          <w:tcPr>
            <w:tcW w:w="378" w:type="dxa"/>
          </w:tcPr>
          <w:p w:rsidR="00205543" w:rsidRPr="003E5875" w:rsidRDefault="00205543" w:rsidP="00205543">
            <w:pPr>
              <w:ind w:left="-156" w:right="-105" w:firstLine="118"/>
              <w:rPr>
                <w:rFonts w:ascii="Arial Narrow" w:hAnsi="Arial Narrow"/>
                <w:b/>
                <w:color w:val="231F20"/>
              </w:rPr>
            </w:pPr>
          </w:p>
        </w:tc>
      </w:tr>
    </w:tbl>
    <w:p w:rsidR="00250C87" w:rsidRPr="003E5875" w:rsidRDefault="00250C87" w:rsidP="000035EE">
      <w:pPr>
        <w:rPr>
          <w:rFonts w:ascii="Arial Narrow" w:hAnsi="Arial Narrow"/>
        </w:rPr>
      </w:pPr>
    </w:p>
    <w:sectPr w:rsidR="00250C87" w:rsidRPr="003E5875" w:rsidSect="000035EE">
      <w:pgSz w:w="16838" w:h="11906" w:orient="landscape"/>
      <w:pgMar w:top="567" w:right="1418" w:bottom="56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FF" w:rsidRDefault="00C81BFF" w:rsidP="00815264">
      <w:r>
        <w:separator/>
      </w:r>
    </w:p>
  </w:endnote>
  <w:endnote w:type="continuationSeparator" w:id="0">
    <w:p w:rsidR="00C81BFF" w:rsidRDefault="00C81BFF" w:rsidP="008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FF" w:rsidRDefault="00C81BFF" w:rsidP="00815264">
      <w:r>
        <w:separator/>
      </w:r>
    </w:p>
  </w:footnote>
  <w:footnote w:type="continuationSeparator" w:id="0">
    <w:p w:rsidR="00C81BFF" w:rsidRDefault="00C81BFF" w:rsidP="0081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471"/>
    <w:multiLevelType w:val="hybridMultilevel"/>
    <w:tmpl w:val="B67A15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30FE"/>
    <w:multiLevelType w:val="multilevel"/>
    <w:tmpl w:val="311EA94C"/>
    <w:lvl w:ilvl="0">
      <w:start w:val="3"/>
      <w:numFmt w:val="upperLetter"/>
      <w:lvlText w:val="%1"/>
      <w:lvlJc w:val="left"/>
      <w:pPr>
        <w:ind w:left="1515" w:hanging="524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515" w:hanging="524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15" w:hanging="524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141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4">
      <w:numFmt w:val="bullet"/>
      <w:lvlText w:val="—"/>
      <w:lvlJc w:val="left"/>
      <w:pPr>
        <w:ind w:left="1669" w:hanging="252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5502" w:hanging="2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2" w:hanging="2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63" w:hanging="2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344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50935189"/>
    <w:multiLevelType w:val="hybridMultilevel"/>
    <w:tmpl w:val="83000E24"/>
    <w:lvl w:ilvl="0" w:tplc="EFCCFE6A">
      <w:start w:val="1"/>
      <w:numFmt w:val="decimal"/>
      <w:lvlText w:val="%1."/>
      <w:lvlJc w:val="left"/>
      <w:pPr>
        <w:ind w:left="1192" w:hanging="20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18"/>
        <w:szCs w:val="18"/>
        <w:lang w:val="tr-TR" w:eastAsia="en-US" w:bidi="ar-SA"/>
      </w:rPr>
    </w:lvl>
    <w:lvl w:ilvl="1" w:tplc="B71C6470">
      <w:numFmt w:val="bullet"/>
      <w:lvlText w:val="•"/>
      <w:lvlJc w:val="left"/>
      <w:pPr>
        <w:ind w:left="2270" w:hanging="201"/>
      </w:pPr>
      <w:rPr>
        <w:rFonts w:hint="default"/>
        <w:lang w:val="tr-TR" w:eastAsia="en-US" w:bidi="ar-SA"/>
      </w:rPr>
    </w:lvl>
    <w:lvl w:ilvl="2" w:tplc="967EDF74">
      <w:numFmt w:val="bullet"/>
      <w:lvlText w:val="•"/>
      <w:lvlJc w:val="left"/>
      <w:pPr>
        <w:ind w:left="3341" w:hanging="201"/>
      </w:pPr>
      <w:rPr>
        <w:rFonts w:hint="default"/>
        <w:lang w:val="tr-TR" w:eastAsia="en-US" w:bidi="ar-SA"/>
      </w:rPr>
    </w:lvl>
    <w:lvl w:ilvl="3" w:tplc="29B8D310">
      <w:numFmt w:val="bullet"/>
      <w:lvlText w:val="•"/>
      <w:lvlJc w:val="left"/>
      <w:pPr>
        <w:ind w:left="4411" w:hanging="201"/>
      </w:pPr>
      <w:rPr>
        <w:rFonts w:hint="default"/>
        <w:lang w:val="tr-TR" w:eastAsia="en-US" w:bidi="ar-SA"/>
      </w:rPr>
    </w:lvl>
    <w:lvl w:ilvl="4" w:tplc="8A042FAA">
      <w:numFmt w:val="bullet"/>
      <w:lvlText w:val="•"/>
      <w:lvlJc w:val="left"/>
      <w:pPr>
        <w:ind w:left="5482" w:hanging="201"/>
      </w:pPr>
      <w:rPr>
        <w:rFonts w:hint="default"/>
        <w:lang w:val="tr-TR" w:eastAsia="en-US" w:bidi="ar-SA"/>
      </w:rPr>
    </w:lvl>
    <w:lvl w:ilvl="5" w:tplc="ED9AE86A">
      <w:numFmt w:val="bullet"/>
      <w:lvlText w:val="•"/>
      <w:lvlJc w:val="left"/>
      <w:pPr>
        <w:ind w:left="6552" w:hanging="201"/>
      </w:pPr>
      <w:rPr>
        <w:rFonts w:hint="default"/>
        <w:lang w:val="tr-TR" w:eastAsia="en-US" w:bidi="ar-SA"/>
      </w:rPr>
    </w:lvl>
    <w:lvl w:ilvl="6" w:tplc="B27CB2EC">
      <w:numFmt w:val="bullet"/>
      <w:lvlText w:val="•"/>
      <w:lvlJc w:val="left"/>
      <w:pPr>
        <w:ind w:left="7623" w:hanging="201"/>
      </w:pPr>
      <w:rPr>
        <w:rFonts w:hint="default"/>
        <w:lang w:val="tr-TR" w:eastAsia="en-US" w:bidi="ar-SA"/>
      </w:rPr>
    </w:lvl>
    <w:lvl w:ilvl="7" w:tplc="7AA232B2">
      <w:numFmt w:val="bullet"/>
      <w:lvlText w:val="•"/>
      <w:lvlJc w:val="left"/>
      <w:pPr>
        <w:ind w:left="8693" w:hanging="201"/>
      </w:pPr>
      <w:rPr>
        <w:rFonts w:hint="default"/>
        <w:lang w:val="tr-TR" w:eastAsia="en-US" w:bidi="ar-SA"/>
      </w:rPr>
    </w:lvl>
    <w:lvl w:ilvl="8" w:tplc="4A06342E">
      <w:numFmt w:val="bullet"/>
      <w:lvlText w:val="•"/>
      <w:lvlJc w:val="left"/>
      <w:pPr>
        <w:ind w:left="9764" w:hanging="201"/>
      </w:pPr>
      <w:rPr>
        <w:rFonts w:hint="default"/>
        <w:lang w:val="tr-TR" w:eastAsia="en-US" w:bidi="ar-SA"/>
      </w:rPr>
    </w:lvl>
  </w:abstractNum>
  <w:abstractNum w:abstractNumId="3" w15:restartNumberingAfterBreak="0">
    <w:nsid w:val="53830898"/>
    <w:multiLevelType w:val="hybridMultilevel"/>
    <w:tmpl w:val="BDC4BC78"/>
    <w:lvl w:ilvl="0" w:tplc="041F000F">
      <w:start w:val="1"/>
      <w:numFmt w:val="decimal"/>
      <w:lvlText w:val="%1."/>
      <w:lvlJc w:val="left"/>
      <w:pPr>
        <w:ind w:left="708" w:hanging="360"/>
      </w:p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64"/>
    <w:rsid w:val="000035EE"/>
    <w:rsid w:val="00007A8D"/>
    <w:rsid w:val="000437C1"/>
    <w:rsid w:val="000E08A7"/>
    <w:rsid w:val="00205543"/>
    <w:rsid w:val="00250C87"/>
    <w:rsid w:val="00374300"/>
    <w:rsid w:val="003E5875"/>
    <w:rsid w:val="00520A19"/>
    <w:rsid w:val="00577B9C"/>
    <w:rsid w:val="006D3C56"/>
    <w:rsid w:val="00786D12"/>
    <w:rsid w:val="00815264"/>
    <w:rsid w:val="00880440"/>
    <w:rsid w:val="008D5D03"/>
    <w:rsid w:val="00930405"/>
    <w:rsid w:val="00971C2E"/>
    <w:rsid w:val="00C81BFF"/>
    <w:rsid w:val="00CB7D7F"/>
    <w:rsid w:val="00F4475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2986"/>
  <w15:chartTrackingRefBased/>
  <w15:docId w15:val="{4441F407-F01F-47EF-9694-B695AD9C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52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alk2">
    <w:name w:val="heading 2"/>
    <w:basedOn w:val="Normal"/>
    <w:link w:val="Balk2Char"/>
    <w:uiPriority w:val="1"/>
    <w:qFormat/>
    <w:rsid w:val="00815264"/>
    <w:pPr>
      <w:spacing w:before="73"/>
      <w:ind w:left="1522" w:hanging="53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815264"/>
    <w:rPr>
      <w:rFonts w:ascii="Arial" w:eastAsia="Arial" w:hAnsi="Arial" w:cs="Arial"/>
      <w:b/>
      <w:bCs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815264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5264"/>
    <w:rPr>
      <w:rFonts w:ascii="Arial MT" w:eastAsia="Arial MT" w:hAnsi="Arial MT" w:cs="Arial MT"/>
      <w:sz w:val="18"/>
      <w:szCs w:val="18"/>
    </w:rPr>
  </w:style>
  <w:style w:type="paragraph" w:styleId="ListeParagraf">
    <w:name w:val="List Paragraph"/>
    <w:basedOn w:val="Normal"/>
    <w:uiPriority w:val="1"/>
    <w:qFormat/>
    <w:rsid w:val="00815264"/>
    <w:pPr>
      <w:spacing w:before="73"/>
      <w:ind w:left="1522" w:hanging="531"/>
    </w:pPr>
  </w:style>
  <w:style w:type="paragraph" w:styleId="stBilgi">
    <w:name w:val="header"/>
    <w:basedOn w:val="Normal"/>
    <w:link w:val="stBilgiChar"/>
    <w:uiPriority w:val="99"/>
    <w:unhideWhenUsed/>
    <w:rsid w:val="008152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5264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8152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5264"/>
    <w:rPr>
      <w:rFonts w:ascii="Arial MT" w:eastAsia="Arial MT" w:hAnsi="Arial MT" w:cs="Arial MT"/>
    </w:rPr>
  </w:style>
  <w:style w:type="table" w:styleId="TabloKlavuzu">
    <w:name w:val="Table Grid"/>
    <w:basedOn w:val="NormalTablo"/>
    <w:uiPriority w:val="39"/>
    <w:rsid w:val="0081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</dc:creator>
  <cp:keywords/>
  <dc:description/>
  <cp:lastModifiedBy>özcan</cp:lastModifiedBy>
  <cp:revision>3</cp:revision>
  <cp:lastPrinted>2023-10-20T19:41:00Z</cp:lastPrinted>
  <dcterms:created xsi:type="dcterms:W3CDTF">2023-10-22T09:20:00Z</dcterms:created>
  <dcterms:modified xsi:type="dcterms:W3CDTF">2023-10-22T09:20:00Z</dcterms:modified>
</cp:coreProperties>
</file>